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856" w:tblpY="868"/>
        <w:tblOverlap w:val="never"/>
        <w:tblW w:w="154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914"/>
        <w:gridCol w:w="1085"/>
        <w:gridCol w:w="673"/>
        <w:gridCol w:w="982"/>
        <w:gridCol w:w="1162"/>
        <w:gridCol w:w="1106"/>
        <w:gridCol w:w="1332"/>
        <w:gridCol w:w="6618"/>
        <w:gridCol w:w="919"/>
      </w:tblGrid>
      <w:tr w14:paraId="37A0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54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湖南湘勤新能源有限公司引进岗位信息表</w:t>
            </w:r>
          </w:p>
        </w:tc>
      </w:tr>
      <w:tr w14:paraId="7886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5A10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7F7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543C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B9A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3545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1F18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A91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职业资格证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50F6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631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00BE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用工形式</w:t>
            </w:r>
          </w:p>
        </w:tc>
      </w:tr>
      <w:tr w14:paraId="116B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湘勤新能源有限公司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新能源管理岗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本科及以上学历，硕士研究生及以上学历者优先考虑。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</w:t>
            </w:r>
            <w:r>
              <w:rPr>
                <w:rStyle w:val="4"/>
                <w:rFonts w:hint="eastAsia"/>
                <w:snapToGrid w:val="0"/>
                <w:sz w:val="21"/>
                <w:szCs w:val="21"/>
                <w:lang w:val="en-US" w:eastAsia="zh-CN" w:bidi="ar"/>
              </w:rPr>
              <w:t>土建类等</w:t>
            </w:r>
            <w:r>
              <w:rPr>
                <w:rStyle w:val="4"/>
                <w:snapToGrid w:val="0"/>
                <w:sz w:val="21"/>
                <w:szCs w:val="21"/>
                <w:lang w:val="en-US" w:eastAsia="zh-CN" w:bidi="ar"/>
              </w:rPr>
              <w:t>相关</w:t>
            </w:r>
            <w:r>
              <w:rPr>
                <w:rStyle w:val="5"/>
                <w:snapToGrid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9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中级及以上职称（电气相关方向）或注册电气工程师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E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1.具备8年及以上新能源项目管理经验（光伏）；曾担任过大中型新能源企业工程或运营部门负责人、拥有3个及以上跨部门协作项目的统筹管理经验，能有效协调多方资源推进项目落地。</w:t>
            </w:r>
          </w:p>
          <w:p w14:paraId="61FE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备卓越的全局统筹能力，能精准判断业务痛点并优化流程；拥有敏锐的市场洞察力及行业趋势预判能力，能结合市场变化制定应对策略；组织协调能力强、问题解决能力及应急处置能力强，能高效推动跨部门协同。</w:t>
            </w:r>
          </w:p>
          <w:p w14:paraId="218E3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3.具备高度的责任心、较强的抗压能力及团队领导力；品行端正，认同公司核心价值观，具备良好的职业操守及敬业精神。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项目合同制</w:t>
            </w:r>
          </w:p>
        </w:tc>
      </w:tr>
      <w:tr w14:paraId="5FFF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4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EA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备注：45周岁即1981年</w:t>
            </w:r>
            <w:r>
              <w:rPr>
                <w:rStyle w:val="3"/>
                <w:rFonts w:hint="eastAsia"/>
                <w:snapToGrid w:val="0"/>
                <w:color w:val="000000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3"/>
                <w:snapToGrid w:val="0"/>
                <w:color w:val="000000"/>
                <w:sz w:val="21"/>
                <w:szCs w:val="21"/>
                <w:lang w:val="en-US" w:eastAsia="zh-CN" w:bidi="ar"/>
              </w:rPr>
              <w:t>月</w:t>
            </w:r>
            <w:r>
              <w:rPr>
                <w:rStyle w:val="3"/>
                <w:rFonts w:hint="eastAsia"/>
                <w:snapToGrid w:val="0"/>
                <w:color w:val="000000"/>
                <w:sz w:val="21"/>
                <w:szCs w:val="21"/>
                <w:lang w:val="en-US" w:eastAsia="zh-CN" w:bidi="ar"/>
              </w:rPr>
              <w:t>30</w:t>
            </w:r>
            <w:r>
              <w:rPr>
                <w:rStyle w:val="3"/>
                <w:snapToGrid w:val="0"/>
                <w:color w:val="000000"/>
                <w:sz w:val="21"/>
                <w:szCs w:val="21"/>
                <w:lang w:val="en-US" w:eastAsia="zh-CN" w:bidi="ar"/>
              </w:rPr>
              <w:t>日</w:t>
            </w:r>
            <w:r>
              <w:rPr>
                <w:rStyle w:val="5"/>
                <w:snapToGrid w:val="0"/>
                <w:lang w:val="en-US" w:eastAsia="zh-CN" w:bidi="ar"/>
              </w:rPr>
              <w:t>以后出生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D64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</w:tbl>
    <w:p w14:paraId="1C52A957">
      <w:pPr>
        <w:spacing w:line="244" w:lineRule="auto"/>
        <w:rPr>
          <w:rFonts w:hint="eastAsia" w:ascii="黑体" w:hAnsi="宋体" w:eastAsia="黑体" w:cs="黑体"/>
          <w:i w:val="0"/>
          <w:iCs w:val="0"/>
          <w:snapToGrid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snapToGrid w:val="0"/>
          <w:color w:val="000000"/>
          <w:kern w:val="0"/>
          <w:sz w:val="36"/>
          <w:szCs w:val="36"/>
          <w:u w:val="none"/>
          <w:lang w:val="en-US" w:eastAsia="zh-CN" w:bidi="ar"/>
        </w:rPr>
        <w:t>附件1</w:t>
      </w:r>
    </w:p>
    <w:p w14:paraId="20FB838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17954"/>
    <w:rsid w:val="75C1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2026-11-03T06:27:00Z</dcterms:created>
  <dc:creator>Create</dc:creator>
  <cp:lastModifiedBy>Create</cp:lastModifiedBy>
  <dcterms:modified xsi:type="dcterms:W3CDTF">2026-11-03T06:29:59Z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784E2AA415EC4F6CA85690AAC4A1E977_11</vt:lpwstr>
  </property>
  <property fmtid="{D5CDD505-2E9C-101B-9397-08002B2CF9AE}" pid="4" name="KSOTemplateDocerSaveRecord">
    <vt:lpwstr>eyJoZGlkIjoiZjU5OGVhOGI3OTM4ZTI5MTc2MTYwMGZhMmI5MjRiNWMiLCJ1c2VySWQiOiIyMDg3NTM3OTMifQ==</vt:lpwstr>
  </property>
</Properties>
</file>